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86a4e59f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176ce1516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Meignelais,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7fb37d6f44c0c" /><Relationship Type="http://schemas.openxmlformats.org/officeDocument/2006/relationships/numbering" Target="/word/numbering.xml" Id="Rb3a80f9df1f143c9" /><Relationship Type="http://schemas.openxmlformats.org/officeDocument/2006/relationships/settings" Target="/word/settings.xml" Id="R7663efd24b6c468d" /><Relationship Type="http://schemas.openxmlformats.org/officeDocument/2006/relationships/image" Target="/word/media/6534b254-4a82-4575-99ee-a1bb46ff8c51.png" Id="R89a176ce151640bf" /></Relationships>
</file>