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ce15662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2e2bf2d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Neuville-aux-Joutes,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f37f4d8c940bb" /><Relationship Type="http://schemas.openxmlformats.org/officeDocument/2006/relationships/numbering" Target="/word/numbering.xml" Id="R04fbd2ec827241e3" /><Relationship Type="http://schemas.openxmlformats.org/officeDocument/2006/relationships/settings" Target="/word/settings.xml" Id="R44db5492f02942a7" /><Relationship Type="http://schemas.openxmlformats.org/officeDocument/2006/relationships/image" Target="/word/media/968ad3b4-aa18-4b1b-a432-4555080663df.png" Id="R19cb2e2bf2d54a80" /></Relationships>
</file>