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75952d6fb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16ac4d7e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Palud-sur-Verdon,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4fdba06ff4c2a" /><Relationship Type="http://schemas.openxmlformats.org/officeDocument/2006/relationships/numbering" Target="/word/numbering.xml" Id="R21a31be01dc14d54" /><Relationship Type="http://schemas.openxmlformats.org/officeDocument/2006/relationships/settings" Target="/word/settings.xml" Id="Rf979129f0588435e" /><Relationship Type="http://schemas.openxmlformats.org/officeDocument/2006/relationships/image" Target="/word/media/6de98a50-17bf-4d51-84af-ba146dcb1801.png" Id="Rdd7e16ac4d7e493a" /></Relationships>
</file>