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8250b7851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1e7c78eaf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Poivetiere,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0d3761b7340a2" /><Relationship Type="http://schemas.openxmlformats.org/officeDocument/2006/relationships/numbering" Target="/word/numbering.xml" Id="Rfbfb46afe84d4112" /><Relationship Type="http://schemas.openxmlformats.org/officeDocument/2006/relationships/settings" Target="/word/settings.xml" Id="Rfa7710163e28472e" /><Relationship Type="http://schemas.openxmlformats.org/officeDocument/2006/relationships/image" Target="/word/media/4916c357-bdff-4e2b-bd11-f8ff07494e59.png" Id="R3c21e7c78eaf4c40" /></Relationships>
</file>