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e014d6b2a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e25fcd9fc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Rabotiere,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253b34d2d4302" /><Relationship Type="http://schemas.openxmlformats.org/officeDocument/2006/relationships/numbering" Target="/word/numbering.xml" Id="R6e37fa61b1cd49e4" /><Relationship Type="http://schemas.openxmlformats.org/officeDocument/2006/relationships/settings" Target="/word/settings.xml" Id="R2036b0b4efda4aac" /><Relationship Type="http://schemas.openxmlformats.org/officeDocument/2006/relationships/image" Target="/word/media/a0f83c8f-8a0a-4a13-875d-1d48794f326c.png" Id="R12ee25fcd9fc4ebe" /></Relationships>
</file>