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1fa47e70d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6388ef863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Rivine,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e02927d2941eb" /><Relationship Type="http://schemas.openxmlformats.org/officeDocument/2006/relationships/numbering" Target="/word/numbering.xml" Id="R745b9dbe19764313" /><Relationship Type="http://schemas.openxmlformats.org/officeDocument/2006/relationships/settings" Target="/word/settings.xml" Id="R45aee20cce294e68" /><Relationship Type="http://schemas.openxmlformats.org/officeDocument/2006/relationships/image" Target="/word/media/f1670827-1751-433a-b6ba-d57f2df178b9.png" Id="R15b6388ef863474f" /></Relationships>
</file>