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08a9c1cc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0ceec369b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Tanniais,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d9fe29c06427f" /><Relationship Type="http://schemas.openxmlformats.org/officeDocument/2006/relationships/numbering" Target="/word/numbering.xml" Id="Rc06a4d6325dd4c86" /><Relationship Type="http://schemas.openxmlformats.org/officeDocument/2006/relationships/settings" Target="/word/settings.xml" Id="Rc97a58bb93744658" /><Relationship Type="http://schemas.openxmlformats.org/officeDocument/2006/relationships/image" Target="/word/media/aa92b18d-b5bd-4666-8895-e86b972b68a7.png" Id="Rc500ceec369b457e" /></Relationships>
</file>