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49b12aa9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ee3a5c9e0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Touche-es-Gautier,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3852e9c545a7" /><Relationship Type="http://schemas.openxmlformats.org/officeDocument/2006/relationships/numbering" Target="/word/numbering.xml" Id="Rd0f2635170e0434e" /><Relationship Type="http://schemas.openxmlformats.org/officeDocument/2006/relationships/settings" Target="/word/settings.xml" Id="R5b9e079b542f4748" /><Relationship Type="http://schemas.openxmlformats.org/officeDocument/2006/relationships/image" Target="/word/media/5a2286c7-21f8-474c-9f24-177fbf7b0e75.png" Id="R169ee3a5c9e04b1e" /></Relationships>
</file>