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2041daad3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0b936d46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Tour-de-Scay,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ad0efb64c4d24" /><Relationship Type="http://schemas.openxmlformats.org/officeDocument/2006/relationships/numbering" Target="/word/numbering.xml" Id="R511c92155f7e4a47" /><Relationship Type="http://schemas.openxmlformats.org/officeDocument/2006/relationships/settings" Target="/word/settings.xml" Id="Rb5d9d2df9fe64546" /><Relationship Type="http://schemas.openxmlformats.org/officeDocument/2006/relationships/image" Target="/word/media/0045fb49-001b-472d-aebb-e65239ab95a3.png" Id="Rc220b936d46548f5" /></Relationships>
</file>