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5956f856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a1f12e36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Trivoirerie,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ba418de64f30" /><Relationship Type="http://schemas.openxmlformats.org/officeDocument/2006/relationships/numbering" Target="/word/numbering.xml" Id="Rea67b1e5d47d455c" /><Relationship Type="http://schemas.openxmlformats.org/officeDocument/2006/relationships/settings" Target="/word/settings.xml" Id="Re4c931c5a23e40bb" /><Relationship Type="http://schemas.openxmlformats.org/officeDocument/2006/relationships/image" Target="/word/media/d36813a9-c956-423f-bdfa-e7f74af69636.png" Id="Rc0e0a1f12e36408a" /></Relationships>
</file>