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d549b0570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2b277fdab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Vieux-Rue,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095a3f1dd498c" /><Relationship Type="http://schemas.openxmlformats.org/officeDocument/2006/relationships/numbering" Target="/word/numbering.xml" Id="Ra549615f10ec43ef" /><Relationship Type="http://schemas.openxmlformats.org/officeDocument/2006/relationships/settings" Target="/word/settings.xml" Id="R1c8455e3e2ba428e" /><Relationship Type="http://schemas.openxmlformats.org/officeDocument/2006/relationships/image" Target="/word/media/e5e8449b-b9ac-4ab3-8a0e-08c6a6a8141a.png" Id="R5f82b277fdab4711" /></Relationships>
</file>