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e37815b4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1aeacd53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af3aa5af4ae8" /><Relationship Type="http://schemas.openxmlformats.org/officeDocument/2006/relationships/numbering" Target="/word/numbering.xml" Id="Rbaca1d596a5b4531" /><Relationship Type="http://schemas.openxmlformats.org/officeDocument/2006/relationships/settings" Target="/word/settings.xml" Id="Rf49e4274b9ac4369" /><Relationship Type="http://schemas.openxmlformats.org/officeDocument/2006/relationships/image" Target="/word/media/26a1a51e-d12d-4424-900f-d56ae35ddda6.png" Id="R2301aeacd5344ff6" /></Relationships>
</file>