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58828f9b6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eb6c6f51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Lacadee,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297ceda524d14" /><Relationship Type="http://schemas.openxmlformats.org/officeDocument/2006/relationships/numbering" Target="/word/numbering.xml" Id="Ra49a2c323470423f" /><Relationship Type="http://schemas.openxmlformats.org/officeDocument/2006/relationships/settings" Target="/word/settings.xml" Id="R387b9c7acb9f4343" /><Relationship Type="http://schemas.openxmlformats.org/officeDocument/2006/relationships/image" Target="/word/media/2769c36e-4a24-49fc-ba49-b69c5b137681.png" Id="R439aeb6c6f5144b5" /></Relationships>
</file>