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84133ab1f842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eaabe3a72641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Lacapelle-Marival,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85046662fd40b7" /><Relationship Type="http://schemas.openxmlformats.org/officeDocument/2006/relationships/numbering" Target="/word/numbering.xml" Id="R65ef4628773245fc" /><Relationship Type="http://schemas.openxmlformats.org/officeDocument/2006/relationships/settings" Target="/word/settings.xml" Id="R04287bf826524eb0" /><Relationship Type="http://schemas.openxmlformats.org/officeDocument/2006/relationships/image" Target="/word/media/eef52623-fb4e-41ef-9293-1368d1bd5397.png" Id="R8deaabe3a72641d0" /></Relationships>
</file>