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a603ee6fe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f6d4f4c98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Lahillade,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fa7a7e5e5466f" /><Relationship Type="http://schemas.openxmlformats.org/officeDocument/2006/relationships/numbering" Target="/word/numbering.xml" Id="R93adfe295ab1452f" /><Relationship Type="http://schemas.openxmlformats.org/officeDocument/2006/relationships/settings" Target="/word/settings.xml" Id="R616ffea3a042430a" /><Relationship Type="http://schemas.openxmlformats.org/officeDocument/2006/relationships/image" Target="/word/media/e1231b85-2c98-4785-ad15-dfbd97083299.png" Id="Rc50f6d4f4c984c16" /></Relationships>
</file>