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afe7e2e0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1b300cb81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Lalongue,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fb5450f9c48db" /><Relationship Type="http://schemas.openxmlformats.org/officeDocument/2006/relationships/numbering" Target="/word/numbering.xml" Id="R0880e559a3df48a5" /><Relationship Type="http://schemas.openxmlformats.org/officeDocument/2006/relationships/settings" Target="/word/settings.xml" Id="R50f2e69974a040a3" /><Relationship Type="http://schemas.openxmlformats.org/officeDocument/2006/relationships/image" Target="/word/media/23e9b5b2-531f-4d6d-9048-70f50756011e.png" Id="Ra781b300cb814cb8" /></Relationships>
</file>