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fb486f242d4e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5ed4ad586643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Lamastre,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f63530d2fa45f5" /><Relationship Type="http://schemas.openxmlformats.org/officeDocument/2006/relationships/numbering" Target="/word/numbering.xml" Id="R560e54895cc04467" /><Relationship Type="http://schemas.openxmlformats.org/officeDocument/2006/relationships/settings" Target="/word/settings.xml" Id="R4c90acd09bdb4c81" /><Relationship Type="http://schemas.openxmlformats.org/officeDocument/2006/relationships/image" Target="/word/media/6b38aedb-e890-490f-835f-e64723586dd7.png" Id="R2e5ed4ad58664308" /></Relationships>
</file>