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dbda20378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63c1a4d95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Landerrouat,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ecf5026d9431f" /><Relationship Type="http://schemas.openxmlformats.org/officeDocument/2006/relationships/numbering" Target="/word/numbering.xml" Id="R32072157275446dc" /><Relationship Type="http://schemas.openxmlformats.org/officeDocument/2006/relationships/settings" Target="/word/settings.xml" Id="R75ce4debcfa44e65" /><Relationship Type="http://schemas.openxmlformats.org/officeDocument/2006/relationships/image" Target="/word/media/2d52c9ed-fcdd-455d-ab16-0fdd25eb137c.png" Id="R2ea63c1a4d954dfd" /></Relationships>
</file>