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b0dd307a0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f380cf5fc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Langlade,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c46a767ec4ae5" /><Relationship Type="http://schemas.openxmlformats.org/officeDocument/2006/relationships/numbering" Target="/word/numbering.xml" Id="R96fb32739c39400d" /><Relationship Type="http://schemas.openxmlformats.org/officeDocument/2006/relationships/settings" Target="/word/settings.xml" Id="Rf3585a1daa1f4e91" /><Relationship Type="http://schemas.openxmlformats.org/officeDocument/2006/relationships/image" Target="/word/media/1dcbc28e-258b-4768-836c-837b352a5d02.png" Id="R1b3f380cf5fc4dc1" /></Relationships>
</file>