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26f1d8439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6b72f2535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L'Anglesort,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e6008431144d2" /><Relationship Type="http://schemas.openxmlformats.org/officeDocument/2006/relationships/numbering" Target="/word/numbering.xml" Id="R1dd78eba6e564058" /><Relationship Type="http://schemas.openxmlformats.org/officeDocument/2006/relationships/settings" Target="/word/settings.xml" Id="Ree2a1e09db01488b" /><Relationship Type="http://schemas.openxmlformats.org/officeDocument/2006/relationships/image" Target="/word/media/7d82c21c-306f-4d6b-a6bc-1e718901a223.png" Id="R17b6b72f253544ae" /></Relationships>
</file>