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1eaa50f81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15d412a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Capelles,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e19c3ce14fbf" /><Relationship Type="http://schemas.openxmlformats.org/officeDocument/2006/relationships/numbering" Target="/word/numbering.xml" Id="Rb7895e86e4044562" /><Relationship Type="http://schemas.openxmlformats.org/officeDocument/2006/relationships/settings" Target="/word/settings.xml" Id="R180abe2cbd60470e" /><Relationship Type="http://schemas.openxmlformats.org/officeDocument/2006/relationships/image" Target="/word/media/cc6f5656-cec7-4ebf-9c86-3278fd41b9ae.png" Id="R962a15d412ae4960" /></Relationships>
</file>