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9d6acb0d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cdc04966c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Latour-en-Woevre,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6f8be4b974603" /><Relationship Type="http://schemas.openxmlformats.org/officeDocument/2006/relationships/numbering" Target="/word/numbering.xml" Id="Rc5bc0af4a1f446b7" /><Relationship Type="http://schemas.openxmlformats.org/officeDocument/2006/relationships/settings" Target="/word/settings.xml" Id="R0b9d971a3fb34d3c" /><Relationship Type="http://schemas.openxmlformats.org/officeDocument/2006/relationships/image" Target="/word/media/b206b3ba-1dca-487b-8dc5-085045d9b8ad.png" Id="Rf85cdc04966c40cb" /></Relationships>
</file>