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da3f5cce6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75928341e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Latresne,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eed90ff3846e9" /><Relationship Type="http://schemas.openxmlformats.org/officeDocument/2006/relationships/numbering" Target="/word/numbering.xml" Id="Rec69a35c6dc24a1d" /><Relationship Type="http://schemas.openxmlformats.org/officeDocument/2006/relationships/settings" Target="/word/settings.xml" Id="R1f939fa5137f4a9b" /><Relationship Type="http://schemas.openxmlformats.org/officeDocument/2006/relationships/image" Target="/word/media/80d0664e-b1e4-4a39-98aa-934c8b3755aa.png" Id="Rbcf75928341e4fe8" /></Relationships>
</file>