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f75ff4016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d3f9bb8e0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L'Aubepine,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4a438a0244dae" /><Relationship Type="http://schemas.openxmlformats.org/officeDocument/2006/relationships/numbering" Target="/word/numbering.xml" Id="R974e975991ad44c5" /><Relationship Type="http://schemas.openxmlformats.org/officeDocument/2006/relationships/settings" Target="/word/settings.xml" Id="R7154c47774b44dac" /><Relationship Type="http://schemas.openxmlformats.org/officeDocument/2006/relationships/image" Target="/word/media/7b4411ae-06df-426f-b941-1cb602f65ddb.png" Id="R5b5d3f9bb8e04820" /></Relationships>
</file>