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2c371fe08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ea49b5eec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Lauradoueix,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149ab53eb4eca" /><Relationship Type="http://schemas.openxmlformats.org/officeDocument/2006/relationships/numbering" Target="/word/numbering.xml" Id="R50cc1aa1db524abe" /><Relationship Type="http://schemas.openxmlformats.org/officeDocument/2006/relationships/settings" Target="/word/settings.xml" Id="R4024917bf3a545eb" /><Relationship Type="http://schemas.openxmlformats.org/officeDocument/2006/relationships/image" Target="/word/media/47d01556-046e-4cc0-8cec-1f9aba285781.png" Id="R506ea49b5eec4c76" /></Relationships>
</file>