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1f8234775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333654e6d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Ban 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2eacc0cd145f4" /><Relationship Type="http://schemas.openxmlformats.org/officeDocument/2006/relationships/numbering" Target="/word/numbering.xml" Id="R0317bd4540bf42da" /><Relationship Type="http://schemas.openxmlformats.org/officeDocument/2006/relationships/settings" Target="/word/settings.xml" Id="R9febf899adfb4bd9" /><Relationship Type="http://schemas.openxmlformats.org/officeDocument/2006/relationships/image" Target="/word/media/da976a50-b2cf-482c-b34f-5f9ab91c15a4.png" Id="R8be333654e6d4661" /></Relationships>
</file>