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dade0e224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3c1c12fb5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Bois Boureau,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d5b646d6448c9" /><Relationship Type="http://schemas.openxmlformats.org/officeDocument/2006/relationships/numbering" Target="/word/numbering.xml" Id="R08ebbc90cc7d467a" /><Relationship Type="http://schemas.openxmlformats.org/officeDocument/2006/relationships/settings" Target="/word/settings.xml" Id="Rb1c6b77ff70e4e3e" /><Relationship Type="http://schemas.openxmlformats.org/officeDocument/2006/relationships/image" Target="/word/media/e1a654f8-4d84-4e6e-a8b9-eb02ba0724be.png" Id="Rc293c1c12fb549d3" /></Relationships>
</file>