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af48a92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4b1a036e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de la 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b4f03667c4369" /><Relationship Type="http://schemas.openxmlformats.org/officeDocument/2006/relationships/numbering" Target="/word/numbering.xml" Id="R930e088330994927" /><Relationship Type="http://schemas.openxmlformats.org/officeDocument/2006/relationships/settings" Target="/word/settings.xml" Id="Rcf9db59e99b44d8d" /><Relationship Type="http://schemas.openxmlformats.org/officeDocument/2006/relationships/image" Target="/word/media/7c44eec5-0285-46a7-bc7e-76f69e67d118.png" Id="R65da4b1a036e429b" /></Relationships>
</file>