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b831a163c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b8d6c3b03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Bono,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e69a0abe74001" /><Relationship Type="http://schemas.openxmlformats.org/officeDocument/2006/relationships/numbering" Target="/word/numbering.xml" Id="R6f1b9d77c8d14159" /><Relationship Type="http://schemas.openxmlformats.org/officeDocument/2006/relationships/settings" Target="/word/settings.xml" Id="R85b82c2e832147e3" /><Relationship Type="http://schemas.openxmlformats.org/officeDocument/2006/relationships/image" Target="/word/media/66f69e7d-68a1-47b0-9d4c-b086a53da433.png" Id="R06bb8d6c3b0340cc" /></Relationships>
</file>