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22f2b4d70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7340c70ca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Bougayrou,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6599aa968423b" /><Relationship Type="http://schemas.openxmlformats.org/officeDocument/2006/relationships/numbering" Target="/word/numbering.xml" Id="Rb01e73466f2143d7" /><Relationship Type="http://schemas.openxmlformats.org/officeDocument/2006/relationships/settings" Target="/word/settings.xml" Id="Rd25cbea7397f4f50" /><Relationship Type="http://schemas.openxmlformats.org/officeDocument/2006/relationships/image" Target="/word/media/c8809d15-fe79-4cfb-807c-671d8830b615.png" Id="R02a7340c70ca44e9" /></Relationships>
</file>