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bb50da8ae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6be91b8fa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Boulay-Manuel,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2de44388c4773" /><Relationship Type="http://schemas.openxmlformats.org/officeDocument/2006/relationships/numbering" Target="/word/numbering.xml" Id="Rd1b7f4f7c0eb4554" /><Relationship Type="http://schemas.openxmlformats.org/officeDocument/2006/relationships/settings" Target="/word/settings.xml" Id="Rcbf45cfb793c43ff" /><Relationship Type="http://schemas.openxmlformats.org/officeDocument/2006/relationships/image" Target="/word/media/59a4afd7-da90-4291-a8ec-53a5f0cef20c.png" Id="R6316be91b8fa4f1c" /></Relationships>
</file>