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1d4706ce1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cba599f14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Col de Blaux,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b159d2ce44428" /><Relationship Type="http://schemas.openxmlformats.org/officeDocument/2006/relationships/numbering" Target="/word/numbering.xml" Id="R1a34f021a162457c" /><Relationship Type="http://schemas.openxmlformats.org/officeDocument/2006/relationships/settings" Target="/word/settings.xml" Id="R0c0746e3c3d74a68" /><Relationship Type="http://schemas.openxmlformats.org/officeDocument/2006/relationships/image" Target="/word/media/41ddf1bd-f6b6-4965-8943-55f21ed09345.png" Id="R5aecba599f144be7" /></Relationships>
</file>