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cd3c158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44a1b6842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e9b9ebbe4839" /><Relationship Type="http://schemas.openxmlformats.org/officeDocument/2006/relationships/numbering" Target="/word/numbering.xml" Id="R3aa2b95b21c4469e" /><Relationship Type="http://schemas.openxmlformats.org/officeDocument/2006/relationships/settings" Target="/word/settings.xml" Id="Reb6d3e1b42884a4c" /><Relationship Type="http://schemas.openxmlformats.org/officeDocument/2006/relationships/image" Target="/word/media/6a372fca-78ed-4914-8517-d9fe5f36aaf3.png" Id="Rdf844a1b68424584" /></Relationships>
</file>