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e1ca8954f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e7217d05b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Aigu,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cdc3513574c82" /><Relationship Type="http://schemas.openxmlformats.org/officeDocument/2006/relationships/numbering" Target="/word/numbering.xml" Id="R979f8a15c9284a85" /><Relationship Type="http://schemas.openxmlformats.org/officeDocument/2006/relationships/settings" Target="/word/settings.xml" Id="Rae617092685e4642" /><Relationship Type="http://schemas.openxmlformats.org/officeDocument/2006/relationships/image" Target="/word/media/6e49db65-472a-4edc-8d75-1fba3d1cd676.png" Id="R66ee7217d05b4313" /></Relationships>
</file>