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9085b078d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87b7a4df4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11fe0684b42c9" /><Relationship Type="http://schemas.openxmlformats.org/officeDocument/2006/relationships/numbering" Target="/word/numbering.xml" Id="Rafd2baab3df3493b" /><Relationship Type="http://schemas.openxmlformats.org/officeDocument/2006/relationships/settings" Target="/word/settings.xml" Id="R2c266cc533064651" /><Relationship Type="http://schemas.openxmlformats.org/officeDocument/2006/relationships/image" Target="/word/media/c6cde369-c8b2-4568-9a8c-866a504dc3b2.png" Id="R74a87b7a4df44e88" /></Relationships>
</file>