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27338e48054e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71c0dfb2d449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 Grand Vevre,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b0f050f3cd4680" /><Relationship Type="http://schemas.openxmlformats.org/officeDocument/2006/relationships/numbering" Target="/word/numbering.xml" Id="R4180753a393f439f" /><Relationship Type="http://schemas.openxmlformats.org/officeDocument/2006/relationships/settings" Target="/word/settings.xml" Id="Rfedc527ae0ea4932" /><Relationship Type="http://schemas.openxmlformats.org/officeDocument/2006/relationships/image" Target="/word/media/55f6b910-a6f7-463c-8273-6a3b7f7d2770.png" Id="Re071c0dfb2d4496b" /></Relationships>
</file>