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2e51e9d49b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bcda63f48c47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Haut Abre,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2a0f73ccfe401c" /><Relationship Type="http://schemas.openxmlformats.org/officeDocument/2006/relationships/numbering" Target="/word/numbering.xml" Id="R30db0debb1734041" /><Relationship Type="http://schemas.openxmlformats.org/officeDocument/2006/relationships/settings" Target="/word/settings.xml" Id="R55f4c99045af4c9c" /><Relationship Type="http://schemas.openxmlformats.org/officeDocument/2006/relationships/image" Target="/word/media/29fd5c73-7cee-48ec-876e-aa04ed0edf8f.png" Id="Rabbcda63f48c4722" /></Relationships>
</file>