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0b05f352c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b66ad2a5e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Legue,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c2ab6ae654e3e" /><Relationship Type="http://schemas.openxmlformats.org/officeDocument/2006/relationships/numbering" Target="/word/numbering.xml" Id="R5c712b2d76014b66" /><Relationship Type="http://schemas.openxmlformats.org/officeDocument/2006/relationships/settings" Target="/word/settings.xml" Id="R4273ce65dea04cc9" /><Relationship Type="http://schemas.openxmlformats.org/officeDocument/2006/relationships/image" Target="/word/media/afd5e9a9-b932-43d2-bb06-7a313b022daa.png" Id="Rc25b66ad2a5e49e6" /></Relationships>
</file>