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8b3dc6b37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ac40c54cb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Limpou,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e384a11a44fee" /><Relationship Type="http://schemas.openxmlformats.org/officeDocument/2006/relationships/numbering" Target="/word/numbering.xml" Id="Rc930049b6b5549b6" /><Relationship Type="http://schemas.openxmlformats.org/officeDocument/2006/relationships/settings" Target="/word/settings.xml" Id="R609da4a4f8fb4c33" /><Relationship Type="http://schemas.openxmlformats.org/officeDocument/2006/relationships/image" Target="/word/media/8ad3777e-eebc-4195-8c17-ac59cbaa8e55.png" Id="R663ac40c54cb4391" /></Relationships>
</file>