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a409e4b73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93b99df54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Mesnil-Ponceau,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dc9f38b6a417b" /><Relationship Type="http://schemas.openxmlformats.org/officeDocument/2006/relationships/numbering" Target="/word/numbering.xml" Id="Rf6ea276d38b4487c" /><Relationship Type="http://schemas.openxmlformats.org/officeDocument/2006/relationships/settings" Target="/word/settings.xml" Id="R5c513dda87984375" /><Relationship Type="http://schemas.openxmlformats.org/officeDocument/2006/relationships/image" Target="/word/media/605f4427-c413-46c9-a335-8fc4932b8120.png" Id="R75793b99df544efa" /></Relationships>
</file>