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ec3009e83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bee29c7f3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Serans,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8afce2d84b9c" /><Relationship Type="http://schemas.openxmlformats.org/officeDocument/2006/relationships/numbering" Target="/word/numbering.xml" Id="R9f924b3d1a2b4379" /><Relationship Type="http://schemas.openxmlformats.org/officeDocument/2006/relationships/settings" Target="/word/settings.xml" Id="R1c4c1e737cc7466e" /><Relationship Type="http://schemas.openxmlformats.org/officeDocument/2006/relationships/image" Target="/word/media/16be6ca4-d698-4160-9d3b-a5955ff8d3cf.png" Id="R393bee29c7f34435" /></Relationships>
</file>