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70f95cea5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7bb0231ba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Plessier-sur-Saint-Just,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d20a5d1ea4fab" /><Relationship Type="http://schemas.openxmlformats.org/officeDocument/2006/relationships/numbering" Target="/word/numbering.xml" Id="Rb985aec43c484707" /><Relationship Type="http://schemas.openxmlformats.org/officeDocument/2006/relationships/settings" Target="/word/settings.xml" Id="R13298c98fe2b40e3" /><Relationship Type="http://schemas.openxmlformats.org/officeDocument/2006/relationships/image" Target="/word/media/6da6646e-aa8c-414c-b0d0-e95ced5d7811.png" Id="R7c37bb0231ba46bb" /></Relationships>
</file>