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160d4e0e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c495080c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142068e5f42da" /><Relationship Type="http://schemas.openxmlformats.org/officeDocument/2006/relationships/numbering" Target="/word/numbering.xml" Id="R847d7c5f08264fb3" /><Relationship Type="http://schemas.openxmlformats.org/officeDocument/2006/relationships/settings" Target="/word/settings.xml" Id="R58f51fc2158645a4" /><Relationship Type="http://schemas.openxmlformats.org/officeDocument/2006/relationships/image" Target="/word/media/78ece814-8053-4d53-9bba-ec09159cdd14.png" Id="R8701c495080c4c18" /></Relationships>
</file>