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740e78f4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4392b91f5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 Lege,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954b7993946ea" /><Relationship Type="http://schemas.openxmlformats.org/officeDocument/2006/relationships/numbering" Target="/word/numbering.xml" Id="R70dfc321c37746be" /><Relationship Type="http://schemas.openxmlformats.org/officeDocument/2006/relationships/settings" Target="/word/settings.xml" Id="Rdadb1540d50e45a1" /><Relationship Type="http://schemas.openxmlformats.org/officeDocument/2006/relationships/image" Target="/word/media/b0fd617e-3aee-422a-b32e-77c4b0f8ffb6.png" Id="R84e4392b91f54753" /></Relationships>
</file>