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89601432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64a9b5293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Quetel,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bc14c6b88469a" /><Relationship Type="http://schemas.openxmlformats.org/officeDocument/2006/relationships/numbering" Target="/word/numbering.xml" Id="Rb86c6472b2524902" /><Relationship Type="http://schemas.openxmlformats.org/officeDocument/2006/relationships/settings" Target="/word/settings.xml" Id="R23a45a4d13b9432b" /><Relationship Type="http://schemas.openxmlformats.org/officeDocument/2006/relationships/image" Target="/word/media/f532d44f-fb05-4fec-a184-3bfda88e87a9.png" Id="R87b64a9b52934d9b" /></Relationships>
</file>