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8e6bca38e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bdc4ff33c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Rest,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20e04775a4c5a" /><Relationship Type="http://schemas.openxmlformats.org/officeDocument/2006/relationships/numbering" Target="/word/numbering.xml" Id="R82c334b7e0de49d4" /><Relationship Type="http://schemas.openxmlformats.org/officeDocument/2006/relationships/settings" Target="/word/settings.xml" Id="R14e1a106bac74bd0" /><Relationship Type="http://schemas.openxmlformats.org/officeDocument/2006/relationships/image" Target="/word/media/3f5fe09c-e554-47fc-9fe8-2eb6b52f64c6.png" Id="Rd00bdc4ff33c41e3" /></Relationships>
</file>