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a77781ef9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33edce2c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Rigalet,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a984078ad4aa9" /><Relationship Type="http://schemas.openxmlformats.org/officeDocument/2006/relationships/numbering" Target="/word/numbering.xml" Id="Rc47cfa863864470a" /><Relationship Type="http://schemas.openxmlformats.org/officeDocument/2006/relationships/settings" Target="/word/settings.xml" Id="R8711a43705514fd8" /><Relationship Type="http://schemas.openxmlformats.org/officeDocument/2006/relationships/image" Target="/word/media/cc26138e-8eba-4d4c-8b10-ecb478fd49cc.png" Id="R85df33edce2c4119" /></Relationships>
</file>