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c80716c0e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4efb16db0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Rivet,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28d0946904868" /><Relationship Type="http://schemas.openxmlformats.org/officeDocument/2006/relationships/numbering" Target="/word/numbering.xml" Id="R501b46e7c08b4ce8" /><Relationship Type="http://schemas.openxmlformats.org/officeDocument/2006/relationships/settings" Target="/word/settings.xml" Id="Re88a53c450fd4ff6" /><Relationship Type="http://schemas.openxmlformats.org/officeDocument/2006/relationships/image" Target="/word/media/8b6969ae-971d-4f59-81ba-4c46f5e3f74f.png" Id="R59f4efb16db04dac" /></Relationships>
</file>