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7659a8fbd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dda1f1f25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Rousset,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90cb0a8ee49a9" /><Relationship Type="http://schemas.openxmlformats.org/officeDocument/2006/relationships/numbering" Target="/word/numbering.xml" Id="Rc0451acded964276" /><Relationship Type="http://schemas.openxmlformats.org/officeDocument/2006/relationships/settings" Target="/word/settings.xml" Id="R48194d61c9434c77" /><Relationship Type="http://schemas.openxmlformats.org/officeDocument/2006/relationships/image" Target="/word/media/92301d2b-aa13-4ed8-b0c0-26dd1b213aba.png" Id="R50adda1f1f25442e" /></Relationships>
</file>