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2e81baa4e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5f2be5095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Tremblay-sur-Mauldre,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eb3387013458c" /><Relationship Type="http://schemas.openxmlformats.org/officeDocument/2006/relationships/numbering" Target="/word/numbering.xml" Id="Rcc6849699c264d28" /><Relationship Type="http://schemas.openxmlformats.org/officeDocument/2006/relationships/settings" Target="/word/settings.xml" Id="R35740cfe08ab48db" /><Relationship Type="http://schemas.openxmlformats.org/officeDocument/2006/relationships/image" Target="/word/media/a39d5ee7-7df3-479c-8185-7159415d47f0.png" Id="Rff45f2be50954908" /></Relationships>
</file>